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91BC6" w:rsidRPr="004F66B3" w:rsidRDefault="00817553" w:rsidP="004F66B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F66B3">
        <w:rPr>
          <w:rFonts w:ascii="Times New Roman" w:hAnsi="Times New Roman" w:cs="Times New Roman"/>
          <w:b/>
          <w:sz w:val="24"/>
          <w:szCs w:val="24"/>
        </w:rPr>
        <w:t xml:space="preserve">ТЕХНОЛОГИЧЕСКАЯ КАРТА </w:t>
      </w:r>
      <w:r w:rsidR="00693ECF" w:rsidRPr="004F66B3">
        <w:rPr>
          <w:rFonts w:ascii="Times New Roman" w:hAnsi="Times New Roman" w:cs="Times New Roman"/>
          <w:b/>
          <w:sz w:val="24"/>
          <w:szCs w:val="24"/>
        </w:rPr>
        <w:t xml:space="preserve">КОНСПЕКТА </w:t>
      </w:r>
      <w:r w:rsidRPr="004F66B3">
        <w:rPr>
          <w:rFonts w:ascii="Times New Roman" w:hAnsi="Times New Roman" w:cs="Times New Roman"/>
          <w:b/>
          <w:sz w:val="24"/>
          <w:szCs w:val="24"/>
        </w:rPr>
        <w:t>УРОКА</w:t>
      </w:r>
    </w:p>
    <w:p w:rsidR="00693ECF" w:rsidRPr="004F66B3" w:rsidRDefault="00693ECF" w:rsidP="004F66B3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4F66B3">
        <w:rPr>
          <w:rFonts w:ascii="Times New Roman" w:hAnsi="Times New Roman" w:cs="Times New Roman"/>
          <w:sz w:val="24"/>
          <w:szCs w:val="24"/>
        </w:rPr>
        <w:t>Предмет</w:t>
      </w:r>
      <w:r w:rsidR="00DE52F9" w:rsidRPr="004F66B3">
        <w:rPr>
          <w:rFonts w:ascii="Times New Roman" w:hAnsi="Times New Roman" w:cs="Times New Roman"/>
          <w:sz w:val="24"/>
          <w:szCs w:val="24"/>
        </w:rPr>
        <w:t xml:space="preserve"> </w:t>
      </w:r>
      <w:r w:rsidR="000668C4" w:rsidRPr="004F66B3">
        <w:rPr>
          <w:rFonts w:ascii="Times New Roman" w:hAnsi="Times New Roman" w:cs="Times New Roman"/>
          <w:sz w:val="24"/>
          <w:szCs w:val="24"/>
          <w:u w:val="single"/>
        </w:rPr>
        <w:t>география</w:t>
      </w:r>
    </w:p>
    <w:p w:rsidR="00A25486" w:rsidRPr="004F66B3" w:rsidRDefault="00A25486" w:rsidP="004F66B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66B3">
        <w:rPr>
          <w:rFonts w:ascii="Times New Roman" w:hAnsi="Times New Roman" w:cs="Times New Roman"/>
          <w:sz w:val="24"/>
          <w:szCs w:val="24"/>
        </w:rPr>
        <w:t>Класс</w:t>
      </w:r>
      <w:r w:rsidR="00DE52F9" w:rsidRPr="004F66B3">
        <w:rPr>
          <w:rFonts w:ascii="Times New Roman" w:hAnsi="Times New Roman" w:cs="Times New Roman"/>
          <w:sz w:val="24"/>
          <w:szCs w:val="24"/>
        </w:rPr>
        <w:t xml:space="preserve"> </w:t>
      </w:r>
      <w:r w:rsidR="00C337CA">
        <w:rPr>
          <w:rFonts w:ascii="Times New Roman" w:hAnsi="Times New Roman" w:cs="Times New Roman"/>
          <w:sz w:val="24"/>
          <w:szCs w:val="24"/>
          <w:u w:val="single"/>
        </w:rPr>
        <w:t>5б</w:t>
      </w:r>
    </w:p>
    <w:p w:rsidR="00693ECF" w:rsidRPr="004F66B3" w:rsidRDefault="00693ECF" w:rsidP="00C337C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4F66B3">
        <w:rPr>
          <w:rFonts w:ascii="Times New Roman" w:hAnsi="Times New Roman" w:cs="Times New Roman"/>
          <w:sz w:val="24"/>
          <w:szCs w:val="24"/>
        </w:rPr>
        <w:t>Тема урока</w:t>
      </w:r>
      <w:r w:rsidR="00DE52F9" w:rsidRPr="004F66B3">
        <w:rPr>
          <w:rFonts w:ascii="Times New Roman" w:hAnsi="Times New Roman" w:cs="Times New Roman"/>
          <w:sz w:val="24"/>
          <w:szCs w:val="24"/>
        </w:rPr>
        <w:t xml:space="preserve"> </w:t>
      </w:r>
      <w:r w:rsidR="00321252">
        <w:rPr>
          <w:rFonts w:ascii="Times New Roman" w:eastAsia="Times New Roman" w:hAnsi="Times New Roman"/>
          <w:color w:val="000000"/>
          <w:w w:val="98"/>
          <w:sz w:val="24"/>
          <w:u w:val="single"/>
        </w:rPr>
        <w:t>Условные знаки</w:t>
      </w:r>
    </w:p>
    <w:p w:rsidR="00A25486" w:rsidRPr="004F66B3" w:rsidRDefault="00A25486" w:rsidP="004F66B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66B3">
        <w:rPr>
          <w:rFonts w:ascii="Times New Roman" w:hAnsi="Times New Roman" w:cs="Times New Roman"/>
          <w:sz w:val="24"/>
          <w:szCs w:val="24"/>
        </w:rPr>
        <w:t>Цель урока</w:t>
      </w:r>
      <w:r w:rsidR="00321252">
        <w:rPr>
          <w:rFonts w:ascii="Times New Roman" w:hAnsi="Times New Roman" w:cs="Times New Roman"/>
          <w:sz w:val="24"/>
          <w:szCs w:val="24"/>
        </w:rPr>
        <w:t xml:space="preserve"> </w:t>
      </w:r>
      <w:r w:rsidR="00552661" w:rsidRPr="00552661">
        <w:rPr>
          <w:rFonts w:ascii="Times New Roman" w:hAnsi="Times New Roman" w:cs="Times New Roman"/>
          <w:sz w:val="24"/>
          <w:szCs w:val="24"/>
          <w:u w:val="single"/>
        </w:rPr>
        <w:t>читают план местности, различают условные знаки.</w:t>
      </w:r>
    </w:p>
    <w:p w:rsidR="00693ECF" w:rsidRDefault="00693ECF" w:rsidP="004F66B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F66B3">
        <w:rPr>
          <w:rFonts w:ascii="Times New Roman" w:hAnsi="Times New Roman" w:cs="Times New Roman"/>
          <w:sz w:val="24"/>
          <w:szCs w:val="24"/>
        </w:rPr>
        <w:t xml:space="preserve">Тип урока </w:t>
      </w:r>
      <w:r w:rsidR="002852B1" w:rsidRPr="00321252">
        <w:rPr>
          <w:rFonts w:ascii="Times New Roman" w:hAnsi="Times New Roman" w:cs="Times New Roman"/>
          <w:sz w:val="24"/>
          <w:szCs w:val="24"/>
          <w:u w:val="single"/>
        </w:rPr>
        <w:t>открытие новых знаний</w:t>
      </w:r>
    </w:p>
    <w:p w:rsidR="002852B1" w:rsidRPr="004F66B3" w:rsidRDefault="002852B1" w:rsidP="004F66B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0631" w:type="dxa"/>
        <w:tblInd w:w="250" w:type="dxa"/>
        <w:tblLook w:val="04A0" w:firstRow="1" w:lastRow="0" w:firstColumn="1" w:lastColumn="0" w:noHBand="0" w:noVBand="1"/>
      </w:tblPr>
      <w:tblGrid>
        <w:gridCol w:w="3402"/>
        <w:gridCol w:w="7229"/>
      </w:tblGrid>
      <w:tr w:rsidR="00693ECF" w:rsidRPr="00321252" w:rsidTr="001E4FCC">
        <w:trPr>
          <w:trHeight w:val="284"/>
        </w:trPr>
        <w:tc>
          <w:tcPr>
            <w:tcW w:w="3402" w:type="dxa"/>
          </w:tcPr>
          <w:p w:rsidR="00693ECF" w:rsidRPr="00321252" w:rsidRDefault="00693ECF" w:rsidP="00321252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2125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Задачи урока:</w:t>
            </w:r>
          </w:p>
        </w:tc>
        <w:tc>
          <w:tcPr>
            <w:tcW w:w="7229" w:type="dxa"/>
          </w:tcPr>
          <w:p w:rsidR="00693ECF" w:rsidRPr="00321252" w:rsidRDefault="00693ECF" w:rsidP="00321252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2125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Планируемые результаты:</w:t>
            </w:r>
          </w:p>
        </w:tc>
      </w:tr>
      <w:tr w:rsidR="00693ECF" w:rsidRPr="00321252" w:rsidTr="001E4FCC">
        <w:trPr>
          <w:trHeight w:val="284"/>
        </w:trPr>
        <w:tc>
          <w:tcPr>
            <w:tcW w:w="3402" w:type="dxa"/>
          </w:tcPr>
          <w:p w:rsidR="00693ECF" w:rsidRPr="00321252" w:rsidRDefault="00693ECF" w:rsidP="00321252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21252">
              <w:rPr>
                <w:rFonts w:ascii="Times New Roman" w:hAnsi="Times New Roman" w:cs="Times New Roman"/>
                <w:i/>
                <w:sz w:val="24"/>
                <w:szCs w:val="24"/>
              </w:rPr>
              <w:t>Дидактические</w:t>
            </w:r>
            <w:r w:rsidR="006B03A9" w:rsidRPr="0032125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 </w:t>
            </w:r>
            <w:r w:rsidR="002852B1" w:rsidRPr="0032125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</w:t>
            </w:r>
            <w:r w:rsidR="009931B0" w:rsidRPr="0032125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пособствовать </w:t>
            </w:r>
            <w:r w:rsidR="002852B1" w:rsidRPr="0032125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формирова</w:t>
            </w:r>
            <w:r w:rsidR="009931B0" w:rsidRPr="0032125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нию знаний</w:t>
            </w:r>
            <w:r w:rsidR="002852B1" w:rsidRPr="0032125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об условных</w:t>
            </w:r>
            <w:r w:rsidR="009931B0" w:rsidRPr="0032125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знаках и их видах.</w:t>
            </w:r>
          </w:p>
        </w:tc>
        <w:tc>
          <w:tcPr>
            <w:tcW w:w="7229" w:type="dxa"/>
          </w:tcPr>
          <w:p w:rsidR="00321252" w:rsidRPr="00321252" w:rsidRDefault="009931B0" w:rsidP="0032125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2125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Предметные УД:</w:t>
            </w:r>
            <w:r w:rsidRPr="0032125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931B0" w:rsidRPr="00321252" w:rsidRDefault="00321252" w:rsidP="00321252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212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—  использовать условные обозначения планов местности и географических карт для получения информации, необходимой для решения учебных и практико-ориентированных задач;</w:t>
            </w:r>
          </w:p>
        </w:tc>
      </w:tr>
      <w:tr w:rsidR="00F23591" w:rsidRPr="00321252" w:rsidTr="001E4FCC">
        <w:trPr>
          <w:trHeight w:val="840"/>
        </w:trPr>
        <w:tc>
          <w:tcPr>
            <w:tcW w:w="3402" w:type="dxa"/>
          </w:tcPr>
          <w:p w:rsidR="009931B0" w:rsidRPr="00321252" w:rsidRDefault="00F23591" w:rsidP="00321252">
            <w:pPr>
              <w:pStyle w:val="a6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21252">
              <w:rPr>
                <w:i/>
              </w:rPr>
              <w:t>Развивающие</w:t>
            </w:r>
            <w:r w:rsidR="006B03A9" w:rsidRPr="00321252">
              <w:rPr>
                <w:i/>
              </w:rPr>
              <w:t xml:space="preserve">: </w:t>
            </w:r>
          </w:p>
          <w:p w:rsidR="009931B0" w:rsidRPr="00321252" w:rsidRDefault="009931B0" w:rsidP="00321252">
            <w:pPr>
              <w:pStyle w:val="a6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21252">
              <w:rPr>
                <w:color w:val="000000"/>
              </w:rPr>
              <w:t xml:space="preserve">- Способствовать развитию </w:t>
            </w:r>
            <w:r w:rsidR="002852B1" w:rsidRPr="00321252">
              <w:rPr>
                <w:color w:val="000000"/>
              </w:rPr>
              <w:t>проводить сравнение, анализ, обобщение;</w:t>
            </w:r>
          </w:p>
          <w:p w:rsidR="002852B1" w:rsidRPr="00321252" w:rsidRDefault="009931B0" w:rsidP="00321252">
            <w:pPr>
              <w:pStyle w:val="a6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21252">
              <w:rPr>
                <w:color w:val="000000"/>
              </w:rPr>
              <w:t>- Способствовать формированию умений</w:t>
            </w:r>
            <w:r w:rsidR="002852B1" w:rsidRPr="00321252">
              <w:rPr>
                <w:color w:val="000000"/>
              </w:rPr>
              <w:t xml:space="preserve"> чтения</w:t>
            </w:r>
            <w:r w:rsidRPr="00321252">
              <w:rPr>
                <w:color w:val="000000"/>
              </w:rPr>
              <w:t xml:space="preserve"> </w:t>
            </w:r>
            <w:r w:rsidR="002852B1" w:rsidRPr="00321252">
              <w:rPr>
                <w:color w:val="000000"/>
              </w:rPr>
              <w:t>плана местности;</w:t>
            </w:r>
          </w:p>
          <w:p w:rsidR="002852B1" w:rsidRPr="00321252" w:rsidRDefault="002852B1" w:rsidP="00321252">
            <w:pPr>
              <w:pStyle w:val="a6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21252">
              <w:rPr>
                <w:color w:val="000000"/>
              </w:rPr>
              <w:t>-</w:t>
            </w:r>
            <w:r w:rsidR="009931B0" w:rsidRPr="00321252">
              <w:rPr>
                <w:color w:val="000000"/>
              </w:rPr>
              <w:t xml:space="preserve"> Способствовать развитию коммуникативных умений и навыков</w:t>
            </w:r>
            <w:r w:rsidRPr="00321252">
              <w:rPr>
                <w:color w:val="000000"/>
              </w:rPr>
              <w:t>.</w:t>
            </w:r>
          </w:p>
          <w:p w:rsidR="006B03A9" w:rsidRPr="00321252" w:rsidRDefault="006B03A9" w:rsidP="00321252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23591" w:rsidRPr="00321252" w:rsidRDefault="00F23591" w:rsidP="0032125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:rsidR="00F23591" w:rsidRPr="00321252" w:rsidRDefault="00F23591" w:rsidP="0032125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29" w:type="dxa"/>
          </w:tcPr>
          <w:p w:rsidR="00321252" w:rsidRPr="00321252" w:rsidRDefault="009931B0" w:rsidP="00321252">
            <w:pPr>
              <w:autoSpaceDE w:val="0"/>
              <w:autoSpaceDN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21252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Регулятивные УУД:</w:t>
            </w:r>
            <w:r w:rsidR="00321252" w:rsidRPr="003212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321252" w:rsidRPr="00321252" w:rsidRDefault="00321252" w:rsidP="00321252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212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—  принимать цель совместной деятельности при выполнении учебных задач, коллективно строить действия по её достижению;</w:t>
            </w:r>
          </w:p>
          <w:p w:rsidR="00321252" w:rsidRPr="00321252" w:rsidRDefault="00321252" w:rsidP="00321252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212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—  оценивать соответствие результата цели и условиям</w:t>
            </w:r>
          </w:p>
          <w:p w:rsidR="009931B0" w:rsidRPr="00321252" w:rsidRDefault="00321252" w:rsidP="00321252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212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—  осознанно относиться к другому человеку, его мнению.</w:t>
            </w:r>
          </w:p>
          <w:p w:rsidR="00321252" w:rsidRPr="00321252" w:rsidRDefault="009931B0" w:rsidP="00321252">
            <w:pPr>
              <w:autoSpaceDE w:val="0"/>
              <w:autoSpaceDN w:val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21252"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Коммуникативные УУД:</w:t>
            </w:r>
            <w:r w:rsidR="00321252" w:rsidRPr="003212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321252" w:rsidRPr="00321252" w:rsidRDefault="00321252" w:rsidP="00321252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212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—  формулировать суждения, выражать свою точку зрения по географическим аспектам различных вопросов в устных и письменных текстах;</w:t>
            </w:r>
          </w:p>
          <w:p w:rsidR="00321252" w:rsidRPr="00321252" w:rsidRDefault="00321252" w:rsidP="00321252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212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—  в ходе диалога и/или дискуссии задавать вопросы по существу обсуждаемой темы и высказывать идеи, нацеленные на решение задачи и поддержание благожелательности общения;</w:t>
            </w:r>
          </w:p>
          <w:p w:rsidR="009931B0" w:rsidRPr="00321252" w:rsidRDefault="00321252" w:rsidP="00321252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212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—  сопоставлять свои суждения по географическим вопросам с суждениями других участников диалога, обнаруживать различие и сходство позиций.</w:t>
            </w:r>
          </w:p>
          <w:p w:rsidR="009931B0" w:rsidRPr="00321252" w:rsidRDefault="009931B0" w:rsidP="00321252">
            <w:pPr>
              <w:pStyle w:val="a6"/>
              <w:shd w:val="clear" w:color="auto" w:fill="FFFFFF"/>
              <w:spacing w:before="0" w:beforeAutospacing="0" w:after="0" w:afterAutospacing="0"/>
              <w:rPr>
                <w:b/>
                <w:i/>
                <w:color w:val="000000"/>
              </w:rPr>
            </w:pPr>
            <w:r w:rsidRPr="00321252">
              <w:rPr>
                <w:b/>
                <w:i/>
                <w:color w:val="000000"/>
              </w:rPr>
              <w:t>Познавательные УУД:</w:t>
            </w:r>
          </w:p>
          <w:p w:rsidR="00F23591" w:rsidRPr="00321252" w:rsidRDefault="00321252" w:rsidP="00321252">
            <w:pPr>
              <w:autoSpaceDE w:val="0"/>
              <w:autoSpaceDN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2125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—  выявлять дефициты географической информации, данных, необходимых для решения поставленной задачи;</w:t>
            </w:r>
          </w:p>
        </w:tc>
      </w:tr>
      <w:tr w:rsidR="00F23591" w:rsidRPr="00321252" w:rsidTr="001E4FCC">
        <w:trPr>
          <w:trHeight w:val="568"/>
        </w:trPr>
        <w:tc>
          <w:tcPr>
            <w:tcW w:w="3402" w:type="dxa"/>
          </w:tcPr>
          <w:p w:rsidR="00321252" w:rsidRPr="00321252" w:rsidRDefault="00F23591" w:rsidP="00321252">
            <w:pPr>
              <w:pStyle w:val="a6"/>
              <w:shd w:val="clear" w:color="auto" w:fill="FFFFFF"/>
              <w:spacing w:before="0" w:beforeAutospacing="0" w:after="0" w:afterAutospacing="0"/>
            </w:pPr>
            <w:r w:rsidRPr="00321252">
              <w:rPr>
                <w:i/>
              </w:rPr>
              <w:t>Воспитательные</w:t>
            </w:r>
            <w:r w:rsidR="006B03A9" w:rsidRPr="00321252">
              <w:rPr>
                <w:i/>
              </w:rPr>
              <w:t>:</w:t>
            </w:r>
            <w:r w:rsidR="006B03A9" w:rsidRPr="00321252">
              <w:t xml:space="preserve"> </w:t>
            </w:r>
          </w:p>
          <w:p w:rsidR="00F23591" w:rsidRPr="00321252" w:rsidRDefault="002852B1" w:rsidP="00321252">
            <w:pPr>
              <w:pStyle w:val="a6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21252">
              <w:rPr>
                <w:color w:val="000000"/>
              </w:rPr>
              <w:t>-</w:t>
            </w:r>
            <w:r w:rsidR="00321252" w:rsidRPr="00321252">
              <w:rPr>
                <w:color w:val="000000"/>
              </w:rPr>
              <w:t xml:space="preserve"> Способствовать</w:t>
            </w:r>
            <w:r w:rsidRPr="00321252">
              <w:rPr>
                <w:color w:val="000000"/>
              </w:rPr>
              <w:t xml:space="preserve"> воспит</w:t>
            </w:r>
            <w:r w:rsidR="00321252" w:rsidRPr="00321252">
              <w:rPr>
                <w:color w:val="000000"/>
              </w:rPr>
              <w:t>анию географической культуры и восприятия географических объектов.</w:t>
            </w:r>
          </w:p>
        </w:tc>
        <w:tc>
          <w:tcPr>
            <w:tcW w:w="7229" w:type="dxa"/>
          </w:tcPr>
          <w:p w:rsidR="009931B0" w:rsidRPr="00321252" w:rsidRDefault="009931B0" w:rsidP="00321252">
            <w:pPr>
              <w:pStyle w:val="a6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21252">
              <w:rPr>
                <w:b/>
                <w:bCs/>
                <w:i/>
                <w:iCs/>
                <w:color w:val="000000"/>
              </w:rPr>
              <w:t>Личностные УУД:</w:t>
            </w:r>
          </w:p>
          <w:p w:rsidR="009931B0" w:rsidRPr="00321252" w:rsidRDefault="009931B0" w:rsidP="00321252">
            <w:pPr>
              <w:pStyle w:val="a6"/>
              <w:shd w:val="clear" w:color="auto" w:fill="FFFFFF"/>
              <w:spacing w:before="0" w:beforeAutospacing="0" w:after="0" w:afterAutospacing="0"/>
              <w:rPr>
                <w:color w:val="000000"/>
              </w:rPr>
            </w:pPr>
            <w:r w:rsidRPr="00321252">
              <w:rPr>
                <w:color w:val="000000"/>
              </w:rPr>
              <w:t>- установление связи между учебной деятельностью и мотивом.</w:t>
            </w:r>
          </w:p>
          <w:p w:rsidR="00F23591" w:rsidRPr="00321252" w:rsidRDefault="00F23591" w:rsidP="00321252">
            <w:pPr>
              <w:shd w:val="clear" w:color="auto" w:fill="FFFFFF" w:themeFill="background1"/>
              <w:rPr>
                <w:rFonts w:ascii="Times New Roman" w:hAnsi="Times New Roman" w:cs="Times New Roman"/>
                <w:sz w:val="24"/>
                <w:szCs w:val="24"/>
                <w:shd w:val="clear" w:color="auto" w:fill="FFFFFF" w:themeFill="background1"/>
              </w:rPr>
            </w:pPr>
          </w:p>
        </w:tc>
      </w:tr>
    </w:tbl>
    <w:p w:rsidR="00C33AA0" w:rsidRDefault="00C33AA0" w:rsidP="001E4FC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E4FCC" w:rsidRDefault="00C33AA0" w:rsidP="001E4F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F66B3">
        <w:rPr>
          <w:rFonts w:ascii="Times New Roman" w:hAnsi="Times New Roman" w:cs="Times New Roman"/>
          <w:sz w:val="24"/>
          <w:szCs w:val="24"/>
        </w:rPr>
        <w:t>ХАРАКТЕРИСТИКА ЭТАПОВ УРОКА</w:t>
      </w:r>
    </w:p>
    <w:p w:rsidR="001E4FCC" w:rsidRDefault="001E4FCC" w:rsidP="001E4FC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B6EEB" w:rsidRPr="004F66B3" w:rsidRDefault="007B6EEB" w:rsidP="004F66B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0774" w:type="dxa"/>
        <w:tblInd w:w="-289" w:type="dxa"/>
        <w:tblLook w:val="04A0" w:firstRow="1" w:lastRow="0" w:firstColumn="1" w:lastColumn="0" w:noHBand="0" w:noVBand="1"/>
      </w:tblPr>
      <w:tblGrid>
        <w:gridCol w:w="1983"/>
        <w:gridCol w:w="8791"/>
      </w:tblGrid>
      <w:tr w:rsidR="00272572" w:rsidTr="00272572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2572" w:rsidRDefault="00272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Мотивация к учебной деятельности.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2572" w:rsidRDefault="00272572">
            <w:pPr>
              <w:pStyle w:val="a6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lang w:eastAsia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56192" behindDoc="0" locked="0" layoutInCell="1" allowOverlap="1">
                  <wp:simplePos x="0" y="0"/>
                  <wp:positionH relativeFrom="column">
                    <wp:posOffset>4135120</wp:posOffset>
                  </wp:positionH>
                  <wp:positionV relativeFrom="paragraph">
                    <wp:posOffset>121285</wp:posOffset>
                  </wp:positionV>
                  <wp:extent cx="1546225" cy="1067435"/>
                  <wp:effectExtent l="0" t="0" r="0" b="0"/>
                  <wp:wrapSquare wrapText="bothSides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250" t="24599" r="23653" b="163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6225" cy="10674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color w:val="000000"/>
                <w:lang w:eastAsia="en-US"/>
              </w:rPr>
              <w:t xml:space="preserve">- Ребята, сегодня утром девочка Маша отправила план местности своего маршрута с одной деревни в другу, но забыла отправить его описание. </w:t>
            </w:r>
          </w:p>
          <w:p w:rsidR="00272572" w:rsidRDefault="00272572">
            <w:pPr>
              <w:pStyle w:val="a6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- Давайте вместе его рассмотрим. Свой путь она начинает с деревни Климово. Маша проходит белую зону. Как вы думаете, что это за палочки? А вот здесь смотрите, тоже белая зона, но палочек нет, как вы думаете, почему?  Смотрим дальше. Маша идет по черной полосе. Что это за полоса? А вот здесь тоже есть полоса, но она меньше. И вот здесь есть коричневая полоса. Как вы думаете, в чем различие? Дальше Маша идет по пунктирной линии. Предположите, что она означает? Смотрите, а что за зеленные зоны по бокам этой лини?  После Маша поворачивает на еще одну пунктирую линию. Посмотрите, рядом идет сплошная. Как вы считаете, в чем разница? Почему одна сплошная, а другая пунктирная? А </w:t>
            </w:r>
            <w:r>
              <w:rPr>
                <w:color w:val="000000"/>
                <w:lang w:eastAsia="en-US"/>
              </w:rPr>
              <w:lastRenderedPageBreak/>
              <w:t xml:space="preserve">как вы думаете, что располагается рядом с этой сплошной линией? Что за кружочки, с точками по краям? Смотрим дальше. Маша продолжает двигаться по сплошной линии. А что, как вы думаете, означает эта зеленая зона с кружками?  </w:t>
            </w:r>
          </w:p>
        </w:tc>
      </w:tr>
      <w:tr w:rsidR="00272572" w:rsidTr="00272572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2572" w:rsidRDefault="0027257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Выявление места и причины затруднения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2572" w:rsidRDefault="00272572">
            <w:pPr>
              <w:pStyle w:val="a6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- Ребята, как вы думаете, почему мы не можем описать маршрут Маши?</w:t>
            </w:r>
          </w:p>
          <w:p w:rsidR="00272572" w:rsidRDefault="00272572">
            <w:pPr>
              <w:pStyle w:val="a6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- Так и в чем же ваша проблема?  </w:t>
            </w:r>
          </w:p>
          <w:p w:rsidR="00272572" w:rsidRDefault="00272572">
            <w:pPr>
              <w:pStyle w:val="a6"/>
              <w:shd w:val="clear" w:color="auto" w:fill="FFFFFF"/>
              <w:spacing w:before="0" w:beforeAutospacing="0" w:after="0" w:afterAutospacing="0"/>
              <w:jc w:val="both"/>
              <w:rPr>
                <w:noProof/>
                <w:lang w:eastAsia="en-US"/>
              </w:rPr>
            </w:pPr>
            <w:r>
              <w:rPr>
                <w:color w:val="000000"/>
                <w:lang w:eastAsia="en-US"/>
              </w:rPr>
              <w:t>- Молодцы. Этому и будет посвящён наш урок.</w:t>
            </w:r>
          </w:p>
        </w:tc>
      </w:tr>
      <w:tr w:rsidR="00272572" w:rsidTr="00272572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2572" w:rsidRDefault="00272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Построение проекта выхода из затруднения.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2572" w:rsidRDefault="0027257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Ребята, у вас на партах лежит лист и конверт с карточками. Вам нужно в парах рассмотреть условные знаки и распределить их по группам. Время на работу 5 минут. </w:t>
            </w:r>
          </w:p>
          <w:p w:rsidR="00272572" w:rsidRDefault="0027257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Время вышло. А теперь, пожалуйста, откройте Атлас на странице 17 и сверьте свою работу с образцом. </w:t>
            </w:r>
          </w:p>
        </w:tc>
      </w:tr>
      <w:tr w:rsidR="00272572" w:rsidTr="00272572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2572" w:rsidRDefault="0027257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Реализация построенного проекта.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2572" w:rsidRDefault="0027257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Вы рассмотрели условные знаки, узнали их обозначение, распределили их по группам. Теперь проверим то, как вы их запомнили. Продолжаем работать в парах. Первый вариант показывает условные знаки второму варианту. Второй вариант, должен их назвать. Если возникают затруднения, то первый вариант помогает. </w:t>
            </w:r>
          </w:p>
          <w:p w:rsidR="00272572" w:rsidRDefault="0027257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Закончили. Теперь поменяйтесь ролями. Второй вариант показывает карточки первому варианту. Первый вариант называет их. Если возникают затруднение, то второй вариант помогает. </w:t>
            </w:r>
          </w:p>
          <w:p w:rsidR="00272572" w:rsidRDefault="0027257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Закончили. Ребята, молодцы, вы отлично поработали.</w:t>
            </w:r>
          </w:p>
        </w:tc>
      </w:tr>
      <w:tr w:rsidR="00272572" w:rsidTr="00272572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2572" w:rsidRDefault="0027257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Физминутка</w:t>
            </w:r>
            <w:proofErr w:type="spellEnd"/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2572" w:rsidRDefault="00272572">
            <w:pPr>
              <w:pStyle w:val="a6"/>
              <w:shd w:val="clear" w:color="auto" w:fill="FFFFFF"/>
              <w:spacing w:before="0" w:beforeAutospacing="0" w:after="0" w:afterAutospacing="0"/>
              <w:rPr>
                <w:color w:val="000000"/>
                <w:shd w:val="clear" w:color="auto" w:fill="FFFFFF"/>
                <w:lang w:eastAsia="en-US"/>
              </w:rPr>
            </w:pPr>
            <w:r>
              <w:rPr>
                <w:color w:val="181818"/>
                <w:lang w:eastAsia="en-US"/>
              </w:rPr>
              <w:t xml:space="preserve"> Теперь давайте немного отдохнем. </w:t>
            </w:r>
            <w:r>
              <w:rPr>
                <w:color w:val="000000"/>
                <w:shd w:val="clear" w:color="auto" w:fill="FFFFFF"/>
                <w:lang w:eastAsia="en-US"/>
              </w:rPr>
              <w:t xml:space="preserve">Крепко зажмурить глаза на 3-5 сек., затем открыть на 3-5 сек. Поморгать 3-5 секунд. Посмотреть вправо, влево, вверх, вниз.  </w:t>
            </w:r>
          </w:p>
        </w:tc>
      </w:tr>
      <w:tr w:rsidR="00272572" w:rsidTr="00272572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2572" w:rsidRDefault="0027257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 с самопроверкой по эталону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72572" w:rsidRDefault="00272572">
            <w:pPr>
              <w:pStyle w:val="c3"/>
              <w:shd w:val="clear" w:color="auto" w:fill="FFFFFF"/>
              <w:spacing w:before="0" w:beforeAutospacing="0" w:after="0" w:afterAutospacing="0"/>
              <w:rPr>
                <w:noProof/>
                <w:lang w:eastAsia="en-US"/>
              </w:rPr>
            </w:pPr>
            <w:r>
              <w:rPr>
                <w:lang w:eastAsia="en-US"/>
              </w:rPr>
              <w:t>- Для того, чтоб закрепить наши знания, я предлагаю вам выполнить задание. У вас на столах лежат карточки.</w:t>
            </w:r>
            <w:r>
              <w:rPr>
                <w:noProof/>
                <w:lang w:eastAsia="en-US"/>
              </w:rPr>
              <w:t xml:space="preserve"> Вам нужно зашифорованное условными знаками письмо заменить словами. Время на работу 5 минут</w:t>
            </w:r>
          </w:p>
          <w:p w:rsidR="00272572" w:rsidRDefault="00272572">
            <w:pPr>
              <w:pStyle w:val="c3"/>
              <w:shd w:val="clear" w:color="auto" w:fill="FFFFFF"/>
              <w:spacing w:before="0" w:beforeAutospacing="0" w:after="0" w:afterAutospacing="0"/>
              <w:rPr>
                <w:noProof/>
                <w:lang w:eastAsia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111125</wp:posOffset>
                  </wp:positionV>
                  <wp:extent cx="5280660" cy="1523365"/>
                  <wp:effectExtent l="0" t="0" r="0" b="0"/>
                  <wp:wrapSquare wrapText="bothSides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54" t="27673" r="9485" b="311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0660" cy="15233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72572" w:rsidRDefault="00272572">
            <w:pPr>
              <w:pStyle w:val="c3"/>
              <w:shd w:val="clear" w:color="auto" w:fill="FFFFFF"/>
              <w:spacing w:before="0" w:beforeAutospacing="0" w:after="0" w:afterAutospacing="0"/>
              <w:rPr>
                <w:noProof/>
                <w:lang w:eastAsia="en-US"/>
              </w:rPr>
            </w:pPr>
          </w:p>
          <w:p w:rsidR="00272572" w:rsidRDefault="00272572">
            <w:pPr>
              <w:pStyle w:val="c3"/>
              <w:shd w:val="clear" w:color="auto" w:fill="FFFFFF"/>
              <w:spacing w:before="0" w:beforeAutospacing="0" w:after="0" w:afterAutospacing="0"/>
              <w:rPr>
                <w:noProof/>
                <w:lang w:eastAsia="en-US"/>
              </w:rPr>
            </w:pPr>
          </w:p>
          <w:p w:rsidR="00272572" w:rsidRDefault="00272572">
            <w:pPr>
              <w:pStyle w:val="c3"/>
              <w:shd w:val="clear" w:color="auto" w:fill="FFFFFF"/>
              <w:spacing w:before="0" w:beforeAutospacing="0" w:after="0" w:afterAutospacing="0"/>
              <w:rPr>
                <w:noProof/>
                <w:lang w:eastAsia="en-US"/>
              </w:rPr>
            </w:pPr>
          </w:p>
          <w:p w:rsidR="00272572" w:rsidRDefault="00272572">
            <w:pPr>
              <w:pStyle w:val="c3"/>
              <w:shd w:val="clear" w:color="auto" w:fill="FFFFFF"/>
              <w:spacing w:before="0" w:beforeAutospacing="0" w:after="0" w:afterAutospacing="0"/>
              <w:rPr>
                <w:color w:val="1D1D1B"/>
                <w:shd w:val="clear" w:color="auto" w:fill="FFFFFF"/>
                <w:lang w:eastAsia="en-US"/>
              </w:rPr>
            </w:pPr>
            <w:r>
              <w:rPr>
                <w:color w:val="1D1D1B"/>
                <w:shd w:val="clear" w:color="auto" w:fill="FFFFFF"/>
                <w:lang w:eastAsia="en-US"/>
              </w:rPr>
              <w:t>Здравствуй, мама!</w:t>
            </w:r>
            <w:r>
              <w:rPr>
                <w:color w:val="1D1D1B"/>
                <w:lang w:eastAsia="en-US"/>
              </w:rPr>
              <w:br/>
            </w:r>
            <w:r>
              <w:rPr>
                <w:color w:val="1D1D1B"/>
                <w:shd w:val="clear" w:color="auto" w:fill="FFFFFF"/>
                <w:lang w:eastAsia="en-US"/>
              </w:rPr>
              <w:t xml:space="preserve">Мы ходили в поход. Рано утром мы вышли из ___________, пошли по ______________ до _____________, повернули на запад, прошли через _____________, затем подошли к ____________. Дальше мы перешли через ___________. Справа от нас был ____________, а слева ____________. Мы пошли по ____________ до ________. Через некоторое время мы прошли ______________ и пошли вдоль ___________. По __________, проходящей вдоль ____________, мы вернулись в ___________. </w:t>
            </w:r>
          </w:p>
          <w:p w:rsidR="00272572" w:rsidRDefault="00272572">
            <w:pPr>
              <w:pStyle w:val="c3"/>
              <w:shd w:val="clear" w:color="auto" w:fill="FFFFFF"/>
              <w:spacing w:before="0" w:beforeAutospacing="0" w:after="0" w:afterAutospacing="0"/>
              <w:rPr>
                <w:color w:val="1D1D1B"/>
                <w:shd w:val="clear" w:color="auto" w:fill="FFFFFF"/>
                <w:lang w:eastAsia="en-US"/>
              </w:rPr>
            </w:pPr>
          </w:p>
          <w:p w:rsidR="00272572" w:rsidRDefault="00272572">
            <w:pPr>
              <w:pStyle w:val="c3"/>
              <w:shd w:val="clear" w:color="auto" w:fill="FFFFFF"/>
              <w:spacing w:before="0" w:beforeAutospacing="0" w:after="0" w:afterAutospacing="0"/>
              <w:rPr>
                <w:noProof/>
                <w:lang w:eastAsia="en-US"/>
              </w:rPr>
            </w:pPr>
            <w:r>
              <w:rPr>
                <w:noProof/>
                <w:lang w:eastAsia="en-US"/>
              </w:rPr>
              <w:t>- Теперь выполните проверку по образцу. Ребята, кто допустил 2-3 ошибки?</w:t>
            </w:r>
          </w:p>
        </w:tc>
      </w:tr>
      <w:tr w:rsidR="00272572" w:rsidTr="00272572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2572" w:rsidRDefault="0027257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Включение в систему знаний и повторение.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2572" w:rsidRDefault="00272572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3757295</wp:posOffset>
                  </wp:positionH>
                  <wp:positionV relativeFrom="paragraph">
                    <wp:posOffset>18415</wp:posOffset>
                  </wp:positionV>
                  <wp:extent cx="2042160" cy="1409065"/>
                  <wp:effectExtent l="0" t="0" r="0" b="0"/>
                  <wp:wrapSquare wrapText="bothSides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250" t="24599" r="23653" b="163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2160" cy="1409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lang w:eastAsia="en-US"/>
              </w:rPr>
              <w:t xml:space="preserve">- Ребят, скажите пожалуйста, теперь вы сможете описать маршрут Маши? </w:t>
            </w:r>
          </w:p>
          <w:p w:rsidR="00272572" w:rsidRDefault="00272572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lang w:eastAsia="en-US"/>
              </w:rPr>
            </w:pPr>
            <w:r>
              <w:rPr>
                <w:lang w:eastAsia="en-US"/>
              </w:rPr>
              <w:t>- Кто хочет попробовать? Тогда Ваня проговаривает маршрут Маши, а остальные ребята его внимательно слушают и проверяют. Если кто-то не согласен, поднимает руку.</w:t>
            </w:r>
          </w:p>
          <w:p w:rsidR="00272572" w:rsidRDefault="00272572">
            <w:pPr>
              <w:pStyle w:val="c3"/>
              <w:shd w:val="clear" w:color="auto" w:fill="FFFFFF"/>
              <w:spacing w:before="0" w:beforeAutospacing="0" w:after="0" w:afterAutospacing="0"/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 xml:space="preserve">Один ученик рассказывает по плану местности маршрут Маши, используя полученные знания на урок, остальные дети проверяют.  </w:t>
            </w:r>
          </w:p>
          <w:p w:rsidR="00272572" w:rsidRDefault="00272572">
            <w:pPr>
              <w:pStyle w:val="c3"/>
              <w:shd w:val="clear" w:color="auto" w:fill="FFFFFF"/>
              <w:spacing w:before="0" w:beforeAutospacing="0" w:after="0" w:afterAutospacing="0"/>
              <w:rPr>
                <w:lang w:eastAsia="en-US"/>
              </w:rPr>
            </w:pPr>
            <w:r>
              <w:rPr>
                <w:lang w:eastAsia="en-US"/>
              </w:rPr>
              <w:t>- Ребята, вы большие молодцы! Хорошо поработали!</w:t>
            </w:r>
          </w:p>
          <w:p w:rsidR="00272572" w:rsidRDefault="00272572">
            <w:pPr>
              <w:pStyle w:val="c3"/>
              <w:shd w:val="clear" w:color="auto" w:fill="FFFFFF"/>
              <w:spacing w:before="0" w:beforeAutospacing="0" w:after="0" w:afterAutospacing="0"/>
              <w:rPr>
                <w:lang w:eastAsia="en-US"/>
              </w:rPr>
            </w:pPr>
            <w:r>
              <w:rPr>
                <w:lang w:eastAsia="en-US"/>
              </w:rPr>
              <w:t xml:space="preserve">- Теперь давайте выполним еще одно задание. Вам нужно выполнить тест, который состоит из 5 вопросов. Время на работу 5 минут. </w:t>
            </w:r>
          </w:p>
          <w:p w:rsidR="00272572" w:rsidRDefault="00272572">
            <w:pPr>
              <w:pStyle w:val="c3"/>
              <w:shd w:val="clear" w:color="auto" w:fill="FFFFFF"/>
              <w:spacing w:before="0" w:beforeAutospacing="0" w:after="0" w:afterAutospacing="0"/>
              <w:rPr>
                <w:lang w:eastAsia="en-US"/>
              </w:rPr>
            </w:pPr>
            <w:r>
              <w:rPr>
                <w:lang w:eastAsia="en-US"/>
              </w:rPr>
              <w:t xml:space="preserve">- Обменяйтесь своей работой с соседом по парте. Проверти работу и оцените по критериям. </w:t>
            </w:r>
          </w:p>
          <w:p w:rsidR="00272572" w:rsidRDefault="00272572">
            <w:pPr>
              <w:pStyle w:val="c3"/>
              <w:shd w:val="clear" w:color="auto" w:fill="FFFFFF"/>
              <w:spacing w:before="0" w:beforeAutospacing="0" w:after="0" w:afterAutospacing="0"/>
              <w:rPr>
                <w:lang w:eastAsia="en-US"/>
              </w:rPr>
            </w:pPr>
            <w:r>
              <w:rPr>
                <w:lang w:eastAsia="en-US"/>
              </w:rPr>
              <w:t xml:space="preserve">- </w:t>
            </w:r>
            <w:r>
              <w:rPr>
                <w:color w:val="000000"/>
                <w:lang w:eastAsia="en-US"/>
              </w:rPr>
              <w:t>Обмениваемся карточками.</w:t>
            </w:r>
          </w:p>
        </w:tc>
        <w:bookmarkStart w:id="0" w:name="_GoBack"/>
        <w:bookmarkEnd w:id="0"/>
      </w:tr>
      <w:tr w:rsidR="00272572" w:rsidTr="00272572"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2572" w:rsidRDefault="0027257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Рефлексия учебной деятельности на уроке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72572" w:rsidRDefault="00272572">
            <w:pPr>
              <w:pStyle w:val="a6"/>
              <w:shd w:val="clear" w:color="auto" w:fill="FFFFFF"/>
              <w:spacing w:before="0" w:beforeAutospacing="0" w:after="0" w:afterAutospacing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- В начале урока я вам давала смайлики. Возьмите их. Выставите с обратной стороны свою оценку за тест и охарактеризовать свое отношение к этому уроку одним словам. </w:t>
            </w:r>
          </w:p>
          <w:p w:rsidR="00272572" w:rsidRDefault="00272572">
            <w:pPr>
              <w:pStyle w:val="a6"/>
              <w:shd w:val="clear" w:color="auto" w:fill="FFFFFF"/>
              <w:spacing w:before="0" w:beforeAutospacing="0" w:after="0" w:afterAutospacing="0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- Смайлики оставляем на столах и можем идти отдыхать. </w:t>
            </w:r>
          </w:p>
        </w:tc>
      </w:tr>
    </w:tbl>
    <w:p w:rsidR="00DE52F9" w:rsidRPr="004F66B3" w:rsidRDefault="00DE52F9" w:rsidP="004F66B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E52F9" w:rsidRPr="004F66B3" w:rsidRDefault="00DE52F9" w:rsidP="004F66B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E52F9" w:rsidRPr="004F66B3" w:rsidRDefault="00DE52F9" w:rsidP="004F66B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E52F9" w:rsidRPr="004F66B3" w:rsidRDefault="00DE52F9" w:rsidP="004F66B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sectPr w:rsidR="00DE52F9" w:rsidRPr="004F66B3" w:rsidSect="001E4FCC">
      <w:pgSz w:w="11906" w:h="16838"/>
      <w:pgMar w:top="1134" w:right="851" w:bottom="113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075774"/>
    <w:multiLevelType w:val="hybridMultilevel"/>
    <w:tmpl w:val="CDA6F668"/>
    <w:lvl w:ilvl="0" w:tplc="DA2C7FA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6E56C1"/>
    <w:multiLevelType w:val="multilevel"/>
    <w:tmpl w:val="BF965C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80652E7"/>
    <w:multiLevelType w:val="multilevel"/>
    <w:tmpl w:val="2018B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B152A3D"/>
    <w:multiLevelType w:val="multilevel"/>
    <w:tmpl w:val="2018B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2745B0F"/>
    <w:multiLevelType w:val="multilevel"/>
    <w:tmpl w:val="09B4C0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C3743E9"/>
    <w:multiLevelType w:val="multilevel"/>
    <w:tmpl w:val="F146A9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40F365C"/>
    <w:multiLevelType w:val="multilevel"/>
    <w:tmpl w:val="3AB22C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95E5DCD"/>
    <w:multiLevelType w:val="hybridMultilevel"/>
    <w:tmpl w:val="8036FCC6"/>
    <w:lvl w:ilvl="0" w:tplc="D590B4B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C4E7F3C"/>
    <w:multiLevelType w:val="multilevel"/>
    <w:tmpl w:val="E9609C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67BE41FA"/>
    <w:multiLevelType w:val="multilevel"/>
    <w:tmpl w:val="886ACF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77FC4A67"/>
    <w:multiLevelType w:val="multilevel"/>
    <w:tmpl w:val="4A9CAE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pacing w:val="0"/>
        <w:w w:val="100"/>
        <w:position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7CA223D3"/>
    <w:multiLevelType w:val="multilevel"/>
    <w:tmpl w:val="2018B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4"/>
  </w:num>
  <w:num w:numId="3">
    <w:abstractNumId w:val="1"/>
  </w:num>
  <w:num w:numId="4">
    <w:abstractNumId w:val="9"/>
  </w:num>
  <w:num w:numId="5">
    <w:abstractNumId w:val="10"/>
  </w:num>
  <w:num w:numId="6">
    <w:abstractNumId w:val="11"/>
  </w:num>
  <w:num w:numId="7">
    <w:abstractNumId w:val="3"/>
  </w:num>
  <w:num w:numId="8">
    <w:abstractNumId w:val="2"/>
  </w:num>
  <w:num w:numId="9">
    <w:abstractNumId w:val="8"/>
  </w:num>
  <w:num w:numId="10">
    <w:abstractNumId w:val="7"/>
  </w:num>
  <w:num w:numId="11">
    <w:abstractNumId w:val="0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2"/>
  </w:compat>
  <w:rsids>
    <w:rsidRoot w:val="000077AA"/>
    <w:rsid w:val="000077AA"/>
    <w:rsid w:val="00007B9E"/>
    <w:rsid w:val="00012A92"/>
    <w:rsid w:val="0001592F"/>
    <w:rsid w:val="00044B6F"/>
    <w:rsid w:val="00056B42"/>
    <w:rsid w:val="000668C4"/>
    <w:rsid w:val="00067730"/>
    <w:rsid w:val="00082354"/>
    <w:rsid w:val="00087F9E"/>
    <w:rsid w:val="00091229"/>
    <w:rsid w:val="00097D2B"/>
    <w:rsid w:val="000A0477"/>
    <w:rsid w:val="000A44AF"/>
    <w:rsid w:val="000B477B"/>
    <w:rsid w:val="000B6092"/>
    <w:rsid w:val="000B730E"/>
    <w:rsid w:val="000C7164"/>
    <w:rsid w:val="000D2D3D"/>
    <w:rsid w:val="000F3100"/>
    <w:rsid w:val="00114C01"/>
    <w:rsid w:val="00122B30"/>
    <w:rsid w:val="00161037"/>
    <w:rsid w:val="00164917"/>
    <w:rsid w:val="00166C22"/>
    <w:rsid w:val="001A71EE"/>
    <w:rsid w:val="001B413F"/>
    <w:rsid w:val="001D1E5C"/>
    <w:rsid w:val="001E4FCC"/>
    <w:rsid w:val="001F04F8"/>
    <w:rsid w:val="002354A0"/>
    <w:rsid w:val="00272572"/>
    <w:rsid w:val="00275E3C"/>
    <w:rsid w:val="002852B1"/>
    <w:rsid w:val="002E43BC"/>
    <w:rsid w:val="00301398"/>
    <w:rsid w:val="00311AD7"/>
    <w:rsid w:val="003148B0"/>
    <w:rsid w:val="00321252"/>
    <w:rsid w:val="00334063"/>
    <w:rsid w:val="00341BAF"/>
    <w:rsid w:val="0035110D"/>
    <w:rsid w:val="00392D58"/>
    <w:rsid w:val="00396172"/>
    <w:rsid w:val="003E2BB1"/>
    <w:rsid w:val="0042624C"/>
    <w:rsid w:val="0047788F"/>
    <w:rsid w:val="00484AAB"/>
    <w:rsid w:val="004F66B3"/>
    <w:rsid w:val="00517143"/>
    <w:rsid w:val="00541795"/>
    <w:rsid w:val="00543B1D"/>
    <w:rsid w:val="00552661"/>
    <w:rsid w:val="0058763C"/>
    <w:rsid w:val="005C002F"/>
    <w:rsid w:val="005D4979"/>
    <w:rsid w:val="00616083"/>
    <w:rsid w:val="00626900"/>
    <w:rsid w:val="00685038"/>
    <w:rsid w:val="00693ECF"/>
    <w:rsid w:val="006A6568"/>
    <w:rsid w:val="006B03A9"/>
    <w:rsid w:val="006B63EB"/>
    <w:rsid w:val="006D4A89"/>
    <w:rsid w:val="006E20E3"/>
    <w:rsid w:val="0071455D"/>
    <w:rsid w:val="007255AE"/>
    <w:rsid w:val="0074577E"/>
    <w:rsid w:val="00757C26"/>
    <w:rsid w:val="00761A02"/>
    <w:rsid w:val="00772878"/>
    <w:rsid w:val="007807AA"/>
    <w:rsid w:val="00781FF8"/>
    <w:rsid w:val="007A7759"/>
    <w:rsid w:val="007B19EC"/>
    <w:rsid w:val="007B6EEB"/>
    <w:rsid w:val="00815756"/>
    <w:rsid w:val="00817553"/>
    <w:rsid w:val="00821020"/>
    <w:rsid w:val="00834017"/>
    <w:rsid w:val="00843291"/>
    <w:rsid w:val="00846151"/>
    <w:rsid w:val="00890B85"/>
    <w:rsid w:val="008C3BA4"/>
    <w:rsid w:val="008D2F16"/>
    <w:rsid w:val="00925F48"/>
    <w:rsid w:val="00955F5A"/>
    <w:rsid w:val="00972EFF"/>
    <w:rsid w:val="009931B0"/>
    <w:rsid w:val="009A04C5"/>
    <w:rsid w:val="009B2A8C"/>
    <w:rsid w:val="009C070E"/>
    <w:rsid w:val="009D7497"/>
    <w:rsid w:val="00A11347"/>
    <w:rsid w:val="00A173B8"/>
    <w:rsid w:val="00A21169"/>
    <w:rsid w:val="00A212C4"/>
    <w:rsid w:val="00A25486"/>
    <w:rsid w:val="00A345B7"/>
    <w:rsid w:val="00A57724"/>
    <w:rsid w:val="00A67F91"/>
    <w:rsid w:val="00A72129"/>
    <w:rsid w:val="00A91BC6"/>
    <w:rsid w:val="00AA24CC"/>
    <w:rsid w:val="00AA6172"/>
    <w:rsid w:val="00AA7236"/>
    <w:rsid w:val="00AB0D0E"/>
    <w:rsid w:val="00AB782C"/>
    <w:rsid w:val="00B00E12"/>
    <w:rsid w:val="00B42F2A"/>
    <w:rsid w:val="00B6569D"/>
    <w:rsid w:val="00B6581F"/>
    <w:rsid w:val="00B67847"/>
    <w:rsid w:val="00B86AFD"/>
    <w:rsid w:val="00BC1015"/>
    <w:rsid w:val="00C12387"/>
    <w:rsid w:val="00C337CA"/>
    <w:rsid w:val="00C33AA0"/>
    <w:rsid w:val="00C410D8"/>
    <w:rsid w:val="00C75BB4"/>
    <w:rsid w:val="00C812D8"/>
    <w:rsid w:val="00CC3D6D"/>
    <w:rsid w:val="00CD0E12"/>
    <w:rsid w:val="00CF6917"/>
    <w:rsid w:val="00D03527"/>
    <w:rsid w:val="00D70021"/>
    <w:rsid w:val="00DB1C26"/>
    <w:rsid w:val="00DC3FE0"/>
    <w:rsid w:val="00DE52F9"/>
    <w:rsid w:val="00DF72C9"/>
    <w:rsid w:val="00DF7B39"/>
    <w:rsid w:val="00E04437"/>
    <w:rsid w:val="00E25622"/>
    <w:rsid w:val="00E60CE1"/>
    <w:rsid w:val="00E6314E"/>
    <w:rsid w:val="00E9437B"/>
    <w:rsid w:val="00EA7041"/>
    <w:rsid w:val="00EF7F2A"/>
    <w:rsid w:val="00F00362"/>
    <w:rsid w:val="00F14BCB"/>
    <w:rsid w:val="00F23591"/>
    <w:rsid w:val="00F55814"/>
    <w:rsid w:val="00F72DCA"/>
    <w:rsid w:val="00FA1A6C"/>
    <w:rsid w:val="00FC3D0B"/>
    <w:rsid w:val="00FD30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AA8606D-96D7-415A-A13D-CD0407B6F2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649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0B8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5D497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5D4979"/>
    <w:rPr>
      <w:rFonts w:ascii="Segoe UI" w:hAnsi="Segoe UI" w:cs="Segoe UI"/>
      <w:sz w:val="18"/>
      <w:szCs w:val="18"/>
    </w:rPr>
  </w:style>
  <w:style w:type="paragraph" w:customStyle="1" w:styleId="c22">
    <w:name w:val="c22"/>
    <w:basedOn w:val="a"/>
    <w:rsid w:val="007B19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7B19EC"/>
  </w:style>
  <w:style w:type="character" w:customStyle="1" w:styleId="c0">
    <w:name w:val="c0"/>
    <w:basedOn w:val="a0"/>
    <w:rsid w:val="007B19EC"/>
  </w:style>
  <w:style w:type="paragraph" w:customStyle="1" w:styleId="c3">
    <w:name w:val="c3"/>
    <w:basedOn w:val="a"/>
    <w:uiPriority w:val="99"/>
    <w:rsid w:val="007B19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4">
    <w:name w:val="c34"/>
    <w:basedOn w:val="a0"/>
    <w:rsid w:val="007B19EC"/>
  </w:style>
  <w:style w:type="character" w:customStyle="1" w:styleId="c6">
    <w:name w:val="c6"/>
    <w:basedOn w:val="a0"/>
    <w:rsid w:val="007B19EC"/>
  </w:style>
  <w:style w:type="character" w:customStyle="1" w:styleId="c35">
    <w:name w:val="c35"/>
    <w:basedOn w:val="a0"/>
    <w:rsid w:val="007B19EC"/>
  </w:style>
  <w:style w:type="paragraph" w:customStyle="1" w:styleId="c31">
    <w:name w:val="c31"/>
    <w:basedOn w:val="a"/>
    <w:rsid w:val="007B19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6">
    <w:name w:val="c36"/>
    <w:basedOn w:val="a"/>
    <w:rsid w:val="007B19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9">
    <w:name w:val="c39"/>
    <w:basedOn w:val="a0"/>
    <w:rsid w:val="007B19EC"/>
  </w:style>
  <w:style w:type="paragraph" w:styleId="a6">
    <w:name w:val="Normal (Web)"/>
    <w:basedOn w:val="a"/>
    <w:uiPriority w:val="99"/>
    <w:unhideWhenUsed/>
    <w:rsid w:val="00275E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AB0D0E"/>
  </w:style>
  <w:style w:type="character" w:customStyle="1" w:styleId="c21">
    <w:name w:val="c21"/>
    <w:basedOn w:val="a0"/>
    <w:rsid w:val="00AB0D0E"/>
  </w:style>
  <w:style w:type="character" w:customStyle="1" w:styleId="c23">
    <w:name w:val="c23"/>
    <w:basedOn w:val="a0"/>
    <w:rsid w:val="00AB0D0E"/>
  </w:style>
  <w:style w:type="character" w:customStyle="1" w:styleId="c14">
    <w:name w:val="c14"/>
    <w:basedOn w:val="a0"/>
    <w:rsid w:val="00AB0D0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467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5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5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62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46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34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35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5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20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73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1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08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9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1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41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4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13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A08D314-A159-4EB0-8EFF-CE420C8048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5498</TotalTime>
  <Pages>1</Pages>
  <Words>866</Words>
  <Characters>4940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Кристина Киселева</cp:lastModifiedBy>
  <cp:revision>33</cp:revision>
  <cp:lastPrinted>2022-11-15T13:46:00Z</cp:lastPrinted>
  <dcterms:created xsi:type="dcterms:W3CDTF">2018-03-16T06:10:00Z</dcterms:created>
  <dcterms:modified xsi:type="dcterms:W3CDTF">2022-11-30T10:10:00Z</dcterms:modified>
</cp:coreProperties>
</file>